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81D9C" w14:textId="77777777" w:rsidR="00226C6A" w:rsidRPr="00226C6A" w:rsidRDefault="00226C6A" w:rsidP="00731ED4">
      <w:pPr>
        <w:jc w:val="center"/>
        <w:rPr>
          <w:sz w:val="36"/>
          <w:szCs w:val="36"/>
        </w:rPr>
      </w:pPr>
      <w:bookmarkStart w:id="0" w:name="_GoBack"/>
      <w:bookmarkEnd w:id="0"/>
    </w:p>
    <w:p w14:paraId="049D3065" w14:textId="73993705" w:rsidR="00684C0F" w:rsidRPr="00A603A3" w:rsidRDefault="00226C6A" w:rsidP="00731ED4">
      <w:pPr>
        <w:jc w:val="center"/>
        <w:rPr>
          <w:sz w:val="28"/>
          <w:szCs w:val="28"/>
        </w:rPr>
      </w:pPr>
      <w:r w:rsidRPr="00A603A3">
        <w:rPr>
          <w:sz w:val="28"/>
          <w:szCs w:val="28"/>
        </w:rPr>
        <w:t>Your hosts</w:t>
      </w:r>
      <w:r w:rsidR="00684C0F" w:rsidRPr="00A603A3">
        <w:rPr>
          <w:sz w:val="28"/>
          <w:szCs w:val="28"/>
        </w:rPr>
        <w:t xml:space="preserve"> </w:t>
      </w:r>
      <w:r w:rsidR="00116B90" w:rsidRPr="00A603A3">
        <w:rPr>
          <w:sz w:val="28"/>
          <w:szCs w:val="28"/>
        </w:rPr>
        <w:t xml:space="preserve">Georgia Edwards MD CNWI </w:t>
      </w:r>
    </w:p>
    <w:p w14:paraId="40DB1C35" w14:textId="0B198CD7" w:rsidR="00731ED4" w:rsidRPr="00A603A3" w:rsidRDefault="00116B90" w:rsidP="00731ED4">
      <w:pPr>
        <w:jc w:val="center"/>
        <w:rPr>
          <w:sz w:val="28"/>
          <w:szCs w:val="28"/>
        </w:rPr>
      </w:pPr>
      <w:proofErr w:type="gramStart"/>
      <w:r w:rsidRPr="00A603A3">
        <w:rPr>
          <w:sz w:val="28"/>
          <w:szCs w:val="28"/>
        </w:rPr>
        <w:t>and</w:t>
      </w:r>
      <w:proofErr w:type="gramEnd"/>
      <w:r w:rsidRPr="00A603A3">
        <w:rPr>
          <w:sz w:val="28"/>
          <w:szCs w:val="28"/>
        </w:rPr>
        <w:t xml:space="preserve"> </w:t>
      </w:r>
      <w:r w:rsidR="00D65845" w:rsidRPr="00A603A3">
        <w:rPr>
          <w:sz w:val="28"/>
          <w:szCs w:val="28"/>
        </w:rPr>
        <w:t>Miriam Rose CNWI</w:t>
      </w:r>
      <w:r w:rsidR="00525D1F">
        <w:rPr>
          <w:sz w:val="28"/>
          <w:szCs w:val="28"/>
        </w:rPr>
        <w:t xml:space="preserve"> - </w:t>
      </w:r>
      <w:r w:rsidR="00684C0F" w:rsidRPr="00A603A3">
        <w:rPr>
          <w:sz w:val="28"/>
          <w:szCs w:val="28"/>
        </w:rPr>
        <w:t xml:space="preserve">NW </w:t>
      </w:r>
      <w:proofErr w:type="spellStart"/>
      <w:r w:rsidR="00684C0F" w:rsidRPr="00A603A3">
        <w:rPr>
          <w:sz w:val="28"/>
          <w:szCs w:val="28"/>
        </w:rPr>
        <w:t>Noseworks</w:t>
      </w:r>
      <w:proofErr w:type="spellEnd"/>
      <w:r w:rsidRPr="00A603A3">
        <w:rPr>
          <w:sz w:val="28"/>
          <w:szCs w:val="28"/>
        </w:rPr>
        <w:t xml:space="preserve"> </w:t>
      </w:r>
      <w:r w:rsidR="00D65845" w:rsidRPr="00A603A3">
        <w:rPr>
          <w:sz w:val="28"/>
          <w:szCs w:val="28"/>
        </w:rPr>
        <w:t xml:space="preserve"> </w:t>
      </w:r>
    </w:p>
    <w:p w14:paraId="30D5E3C3" w14:textId="320309A7" w:rsidR="00731ED4" w:rsidRPr="00A603A3" w:rsidRDefault="00731ED4" w:rsidP="00731ED4">
      <w:pPr>
        <w:jc w:val="center"/>
        <w:rPr>
          <w:sz w:val="28"/>
          <w:szCs w:val="28"/>
        </w:rPr>
      </w:pPr>
      <w:proofErr w:type="gramStart"/>
      <w:r w:rsidRPr="00A603A3">
        <w:rPr>
          <w:sz w:val="28"/>
          <w:szCs w:val="28"/>
        </w:rPr>
        <w:t>invite</w:t>
      </w:r>
      <w:proofErr w:type="gramEnd"/>
      <w:r w:rsidRPr="00A603A3">
        <w:rPr>
          <w:sz w:val="28"/>
          <w:szCs w:val="28"/>
        </w:rPr>
        <w:t xml:space="preserve"> you to join us for</w:t>
      </w:r>
    </w:p>
    <w:p w14:paraId="1673ADA5" w14:textId="77777777" w:rsidR="00226C6A" w:rsidRDefault="00226C6A" w:rsidP="00731ED4">
      <w:pPr>
        <w:jc w:val="center"/>
        <w:rPr>
          <w:sz w:val="36"/>
          <w:szCs w:val="36"/>
        </w:rPr>
      </w:pPr>
    </w:p>
    <w:p w14:paraId="188F86C2" w14:textId="6ED95028" w:rsidR="00731ED4" w:rsidRPr="00A603A3" w:rsidRDefault="00226C6A" w:rsidP="00731ED4">
      <w:pPr>
        <w:jc w:val="center"/>
        <w:rPr>
          <w:sz w:val="32"/>
          <w:szCs w:val="32"/>
        </w:rPr>
      </w:pPr>
      <w:r w:rsidRPr="00A603A3">
        <w:rPr>
          <w:sz w:val="32"/>
          <w:szCs w:val="32"/>
        </w:rPr>
        <w:t>A Weekend of Training with</w:t>
      </w:r>
    </w:p>
    <w:p w14:paraId="55318EED" w14:textId="68009BAB" w:rsidR="00731ED4" w:rsidRPr="00A603A3" w:rsidRDefault="00731ED4" w:rsidP="00731ED4">
      <w:pPr>
        <w:jc w:val="center"/>
        <w:rPr>
          <w:sz w:val="44"/>
          <w:szCs w:val="44"/>
        </w:rPr>
      </w:pPr>
      <w:r w:rsidRPr="00A603A3">
        <w:rPr>
          <w:sz w:val="44"/>
          <w:szCs w:val="44"/>
        </w:rPr>
        <w:t>Fred</w:t>
      </w:r>
      <w:r w:rsidR="00226C6A" w:rsidRPr="00A603A3">
        <w:rPr>
          <w:sz w:val="44"/>
          <w:szCs w:val="44"/>
        </w:rPr>
        <w:t xml:space="preserve"> </w:t>
      </w:r>
      <w:proofErr w:type="spellStart"/>
      <w:r w:rsidR="00226C6A" w:rsidRPr="00A603A3">
        <w:rPr>
          <w:sz w:val="44"/>
          <w:szCs w:val="44"/>
        </w:rPr>
        <w:t>Helfers</w:t>
      </w:r>
      <w:proofErr w:type="spellEnd"/>
    </w:p>
    <w:p w14:paraId="6944FAC1" w14:textId="77777777" w:rsidR="00731ED4" w:rsidRDefault="00731ED4" w:rsidP="00731ED4">
      <w:pPr>
        <w:jc w:val="center"/>
        <w:rPr>
          <w:sz w:val="52"/>
          <w:szCs w:val="52"/>
        </w:rPr>
      </w:pPr>
    </w:p>
    <w:p w14:paraId="6C9ACEB3" w14:textId="3FCCEA96" w:rsidR="003149E6" w:rsidRPr="00D207B1" w:rsidRDefault="00731ED4" w:rsidP="00731ED4">
      <w:pPr>
        <w:jc w:val="both"/>
      </w:pPr>
      <w:r w:rsidRPr="00D207B1">
        <w:t xml:space="preserve">Fred </w:t>
      </w:r>
      <w:proofErr w:type="spellStart"/>
      <w:r w:rsidRPr="00D207B1">
        <w:t>Helfers</w:t>
      </w:r>
      <w:proofErr w:type="spellEnd"/>
      <w:r w:rsidRPr="00D207B1">
        <w:t xml:space="preserve"> </w:t>
      </w:r>
      <w:r w:rsidR="00116B90" w:rsidRPr="00D207B1">
        <w:t xml:space="preserve">CNWI </w:t>
      </w:r>
      <w:r w:rsidRPr="00D207B1">
        <w:t xml:space="preserve">will be </w:t>
      </w:r>
      <w:r w:rsidR="00AA5D62">
        <w:t>on s</w:t>
      </w:r>
      <w:r w:rsidR="00226C6A" w:rsidRPr="00D207B1">
        <w:t xml:space="preserve">outh Whidbey Island on </w:t>
      </w:r>
      <w:r w:rsidR="003149E6" w:rsidRPr="00D207B1">
        <w:t xml:space="preserve">Saturday and Sunday, </w:t>
      </w:r>
      <w:r w:rsidR="00226C6A" w:rsidRPr="00D207B1">
        <w:t>June 20-21</w:t>
      </w:r>
      <w:r w:rsidRPr="00D207B1">
        <w:t xml:space="preserve">, 2015, for </w:t>
      </w:r>
      <w:r w:rsidR="00226C6A" w:rsidRPr="00D207B1">
        <w:t xml:space="preserve">two days of intensive </w:t>
      </w:r>
      <w:proofErr w:type="spellStart"/>
      <w:r w:rsidR="00226C6A" w:rsidRPr="00D207B1">
        <w:t>no</w:t>
      </w:r>
      <w:r w:rsidR="00A603A3" w:rsidRPr="00D207B1">
        <w:t>sework</w:t>
      </w:r>
      <w:proofErr w:type="spellEnd"/>
      <w:r w:rsidR="00A603A3" w:rsidRPr="00D207B1">
        <w:t xml:space="preserve"> training;</w:t>
      </w:r>
      <w:r w:rsidR="00525D1F">
        <w:t xml:space="preserve"> e</w:t>
      </w:r>
      <w:r w:rsidR="00A603A3" w:rsidRPr="00D207B1">
        <w:t xml:space="preserve">ach day’s activities will run 9:30 AM to </w:t>
      </w:r>
      <w:r w:rsidR="00FD39C5">
        <w:t>~</w:t>
      </w:r>
      <w:r w:rsidR="00A603A3" w:rsidRPr="00D207B1">
        <w:t>5:30 PM</w:t>
      </w:r>
      <w:r w:rsidR="000023E2">
        <w:t>. Learn from an expert who trains his</w:t>
      </w:r>
      <w:r w:rsidR="00FE2BAE">
        <w:t xml:space="preserve"> dogs so carefully that he can put his own life in their paws.</w:t>
      </w:r>
      <w:r w:rsidR="00AA5D62">
        <w:t xml:space="preserve">  These are the ONLY 2015 events in Washington that Fred has planned for non-law enforcement students.</w:t>
      </w:r>
    </w:p>
    <w:p w14:paraId="205392B5" w14:textId="77777777" w:rsidR="003149E6" w:rsidRPr="00D207B1" w:rsidRDefault="003149E6" w:rsidP="00731ED4">
      <w:pPr>
        <w:jc w:val="both"/>
      </w:pPr>
    </w:p>
    <w:p w14:paraId="790E01B4" w14:textId="77777777" w:rsidR="005502A9" w:rsidRDefault="00226C6A" w:rsidP="00731ED4">
      <w:pPr>
        <w:jc w:val="both"/>
        <w:rPr>
          <w:b/>
        </w:rPr>
      </w:pPr>
      <w:r w:rsidRPr="00D207B1">
        <w:t xml:space="preserve">On </w:t>
      </w:r>
      <w:r w:rsidRPr="00FD39C5">
        <w:rPr>
          <w:b/>
        </w:rPr>
        <w:t>Saturday</w:t>
      </w:r>
      <w:r w:rsidRPr="00D207B1">
        <w:t xml:space="preserve">, Fred will present </w:t>
      </w:r>
      <w:r w:rsidRPr="00D207B1">
        <w:rPr>
          <w:b/>
        </w:rPr>
        <w:t>“Odor and Olfaction”</w:t>
      </w:r>
      <w:r w:rsidRPr="00D207B1">
        <w:t xml:space="preserve"> –</w:t>
      </w:r>
      <w:r w:rsidR="00D207B1">
        <w:t xml:space="preserve">a discussion </w:t>
      </w:r>
      <w:r w:rsidR="003149E6" w:rsidRPr="00D207B1">
        <w:t>in the classroom setting</w:t>
      </w:r>
      <w:r w:rsidR="00D207B1">
        <w:t>,</w:t>
      </w:r>
      <w:r w:rsidR="003149E6" w:rsidRPr="00D207B1">
        <w:t xml:space="preserve"> with lecture and PowerPoint presentation</w:t>
      </w:r>
      <w:r w:rsidR="00D207B1">
        <w:t>, about</w:t>
      </w:r>
      <w:r w:rsidR="003149E6" w:rsidRPr="00D207B1">
        <w:t xml:space="preserve"> </w:t>
      </w:r>
      <w:r w:rsidRPr="00D207B1">
        <w:t xml:space="preserve">how the canine nose works, theory of scent discrimination, factors influencing odor movement, and how to use this knowledge in the context of canine </w:t>
      </w:r>
      <w:proofErr w:type="spellStart"/>
      <w:r w:rsidRPr="00D207B1">
        <w:t>nosework</w:t>
      </w:r>
      <w:proofErr w:type="spellEnd"/>
      <w:r w:rsidR="003149E6" w:rsidRPr="00D207B1">
        <w:t>.  He will review the use a</w:t>
      </w:r>
      <w:r w:rsidR="00AA5D62">
        <w:t>nd handling of training aids,</w:t>
      </w:r>
      <w:r w:rsidR="003149E6" w:rsidRPr="00D207B1">
        <w:t xml:space="preserve"> detection dog theory</w:t>
      </w:r>
      <w:r w:rsidR="005502A9">
        <w:t>, and</w:t>
      </w:r>
      <w:r w:rsidR="003149E6" w:rsidRPr="00D207B1">
        <w:t xml:space="preserve"> environmental factors in odor movement using training scenario videos.  This seminar is for the human part of the </w:t>
      </w:r>
      <w:proofErr w:type="spellStart"/>
      <w:r w:rsidR="003149E6" w:rsidRPr="00D207B1">
        <w:t>nosework</w:t>
      </w:r>
      <w:proofErr w:type="spellEnd"/>
      <w:r w:rsidR="003149E6" w:rsidRPr="00D207B1">
        <w:t xml:space="preserve"> team </w:t>
      </w:r>
      <w:r w:rsidR="00D207B1">
        <w:t xml:space="preserve">only </w:t>
      </w:r>
      <w:r w:rsidR="003149E6" w:rsidRPr="00D207B1">
        <w:t xml:space="preserve">– </w:t>
      </w:r>
      <w:r w:rsidR="003149E6" w:rsidRPr="00525D1F">
        <w:rPr>
          <w:b/>
          <w:u w:val="single"/>
        </w:rPr>
        <w:t>no dogs</w:t>
      </w:r>
      <w:r w:rsidR="003149E6" w:rsidRPr="00D207B1">
        <w:t xml:space="preserve"> – and includes an excellent seminar manual.  </w:t>
      </w:r>
      <w:r w:rsidR="00A603A3" w:rsidRPr="00D207B1">
        <w:t>There is no limit on attendance</w:t>
      </w:r>
      <w:r w:rsidR="00AA5D62">
        <w:rPr>
          <w:b/>
        </w:rPr>
        <w:t xml:space="preserve">.    </w:t>
      </w:r>
    </w:p>
    <w:p w14:paraId="4F2928C6" w14:textId="06BA353B" w:rsidR="005502A9" w:rsidRPr="005502A9" w:rsidRDefault="00AA5D62" w:rsidP="005502A9">
      <w:pPr>
        <w:jc w:val="center"/>
      </w:pPr>
      <w:r>
        <w:rPr>
          <w:b/>
        </w:rPr>
        <w:t>Tuition = $160</w:t>
      </w:r>
    </w:p>
    <w:p w14:paraId="4827E85D" w14:textId="2BF637CE" w:rsidR="00731ED4" w:rsidRDefault="00A603A3" w:rsidP="00731ED4">
      <w:pPr>
        <w:jc w:val="both"/>
      </w:pPr>
      <w:r w:rsidRPr="00FD39C5">
        <w:rPr>
          <w:u w:val="single"/>
        </w:rPr>
        <w:t>Venue</w:t>
      </w:r>
      <w:r w:rsidR="003149E6" w:rsidRPr="00D207B1">
        <w:t>:  Bayview Senior Center, Langley WA</w:t>
      </w:r>
      <w:r w:rsidRPr="00D207B1">
        <w:t>; AM &amp; PM snacks will be provided and lunch from The Goose will be available for pre-order in early June.</w:t>
      </w:r>
      <w:r w:rsidR="00525D1F">
        <w:t xml:space="preserve">  ** *Private transport will be available to and from the </w:t>
      </w:r>
    </w:p>
    <w:p w14:paraId="703354CE" w14:textId="6409FD42" w:rsidR="00FD39C5" w:rsidRPr="00D207B1" w:rsidRDefault="00525D1F" w:rsidP="00731ED4">
      <w:pPr>
        <w:jc w:val="both"/>
      </w:pPr>
      <w:r>
        <w:t xml:space="preserve">Clinton Ferry to the facility to enable attendees to use “Walk-On” ferry transit from Mukilteo – saving both time and money. </w:t>
      </w:r>
    </w:p>
    <w:p w14:paraId="64F64362" w14:textId="65BC66F0" w:rsidR="00226C6A" w:rsidRDefault="005502A9" w:rsidP="005502A9">
      <w:pPr>
        <w:jc w:val="center"/>
        <w:rPr>
          <w:b/>
          <w:i/>
        </w:rPr>
      </w:pPr>
      <w:r>
        <w:rPr>
          <w:b/>
          <w:i/>
        </w:rPr>
        <w:t>Three (3) NACSW C.E.U. credits available for ANWI/CNWI</w:t>
      </w:r>
    </w:p>
    <w:p w14:paraId="07C5ED31" w14:textId="77777777" w:rsidR="005502A9" w:rsidRPr="005502A9" w:rsidRDefault="005502A9" w:rsidP="005502A9">
      <w:pPr>
        <w:jc w:val="center"/>
        <w:rPr>
          <w:b/>
          <w:i/>
        </w:rPr>
      </w:pPr>
    </w:p>
    <w:p w14:paraId="2B4F6F23" w14:textId="2ECBBAA8" w:rsidR="005502A9" w:rsidRPr="005502A9" w:rsidRDefault="00226C6A" w:rsidP="00731ED4">
      <w:pPr>
        <w:jc w:val="both"/>
        <w:rPr>
          <w:b/>
        </w:rPr>
      </w:pPr>
      <w:r w:rsidRPr="00FD39C5">
        <w:rPr>
          <w:b/>
        </w:rPr>
        <w:t>Sunday</w:t>
      </w:r>
      <w:r w:rsidRPr="00D207B1">
        <w:t xml:space="preserve">, Fred will present </w:t>
      </w:r>
      <w:r w:rsidRPr="00D207B1">
        <w:rPr>
          <w:b/>
        </w:rPr>
        <w:t>“From Foundation to Finesse – Building a Core Training</w:t>
      </w:r>
      <w:r w:rsidRPr="00D207B1">
        <w:t xml:space="preserve"> </w:t>
      </w:r>
      <w:r w:rsidRPr="00D207B1">
        <w:rPr>
          <w:b/>
        </w:rPr>
        <w:t xml:space="preserve">Program for the </w:t>
      </w:r>
      <w:proofErr w:type="spellStart"/>
      <w:r w:rsidRPr="00D207B1">
        <w:rPr>
          <w:b/>
        </w:rPr>
        <w:t>Nosework</w:t>
      </w:r>
      <w:proofErr w:type="spellEnd"/>
      <w:r w:rsidRPr="00D207B1">
        <w:rPr>
          <w:b/>
        </w:rPr>
        <w:t xml:space="preserve"> Team.”</w:t>
      </w:r>
      <w:r w:rsidRPr="00D207B1">
        <w:t xml:space="preserve"> </w:t>
      </w:r>
      <w:r w:rsidR="003149E6" w:rsidRPr="00D207B1">
        <w:t xml:space="preserve">These practical training sessions will cover all four elements and will assist the </w:t>
      </w:r>
      <w:proofErr w:type="spellStart"/>
      <w:r w:rsidR="003149E6" w:rsidRPr="00D207B1">
        <w:t>nosework</w:t>
      </w:r>
      <w:proofErr w:type="spellEnd"/>
      <w:r w:rsidR="003149E6" w:rsidRPr="00D207B1">
        <w:t xml:space="preserve"> handler in identifying and improving problem areas of handling their dogs.  Open to all levels of </w:t>
      </w:r>
      <w:proofErr w:type="spellStart"/>
      <w:r w:rsidR="003149E6" w:rsidRPr="00D207B1">
        <w:t>nosework</w:t>
      </w:r>
      <w:proofErr w:type="spellEnd"/>
      <w:r w:rsidR="003149E6" w:rsidRPr="00D207B1">
        <w:t xml:space="preserve"> teams, Fred will provide</w:t>
      </w:r>
      <w:r w:rsidR="00A603A3" w:rsidRPr="00D207B1">
        <w:t xml:space="preserve"> individualized</w:t>
      </w:r>
      <w:r w:rsidR="003149E6" w:rsidRPr="00D207B1">
        <w:t xml:space="preserve"> instructions to handlers on how to build from foundational handling skills to the finesse handling skills required for successful competition.  </w:t>
      </w:r>
      <w:r w:rsidR="00731ED4" w:rsidRPr="00D207B1">
        <w:t xml:space="preserve">This is your chance to have your teamwork and handling reviewed, with corrective solutions developed and explained by Fred to bring your trial performance to </w:t>
      </w:r>
      <w:r w:rsidR="00116B90" w:rsidRPr="00D207B1">
        <w:t>its</w:t>
      </w:r>
      <w:r w:rsidR="00731ED4" w:rsidRPr="00D207B1">
        <w:t xml:space="preserve"> peak.  </w:t>
      </w:r>
      <w:r w:rsidR="003149E6" w:rsidRPr="00D207B1">
        <w:t>All teams will be videotaped for review, and y</w:t>
      </w:r>
      <w:r w:rsidR="00116B90" w:rsidRPr="00D207B1">
        <w:t>our own v</w:t>
      </w:r>
      <w:r w:rsidR="00731ED4" w:rsidRPr="00D207B1">
        <w:t>ideos will be forwarded to you</w:t>
      </w:r>
      <w:r w:rsidR="00D65845" w:rsidRPr="00D207B1">
        <w:t xml:space="preserve"> for </w:t>
      </w:r>
      <w:r w:rsidR="00731ED4" w:rsidRPr="00D207B1">
        <w:t>additional review at home.</w:t>
      </w:r>
      <w:r w:rsidR="00A603A3" w:rsidRPr="00D207B1">
        <w:t xml:space="preserve">  Each team will work two elements (to include an interior or exterior </w:t>
      </w:r>
      <w:r w:rsidR="00A603A3" w:rsidRPr="00525D1F">
        <w:rPr>
          <w:i/>
        </w:rPr>
        <w:t>area</w:t>
      </w:r>
      <w:r w:rsidR="00A603A3" w:rsidRPr="00D207B1">
        <w:t xml:space="preserve"> search and a vehicle or container </w:t>
      </w:r>
      <w:r w:rsidR="00A603A3" w:rsidRPr="00525D1F">
        <w:rPr>
          <w:i/>
        </w:rPr>
        <w:t>item</w:t>
      </w:r>
      <w:r w:rsidR="00A603A3" w:rsidRPr="00D207B1">
        <w:t xml:space="preserve"> search), and will then audit the other two elements.</w:t>
      </w:r>
      <w:r w:rsidR="00B57EB7">
        <w:t xml:space="preserve">  Auditors will have the opportunity to observe all elements and learn from Fred’s critique both in the field and in his video review of the teams.</w:t>
      </w:r>
      <w:r w:rsidR="00525D1F">
        <w:t xml:space="preserve"> </w:t>
      </w:r>
      <w:r w:rsidR="00D207B1">
        <w:t xml:space="preserve">It is </w:t>
      </w:r>
      <w:r w:rsidR="00D207B1">
        <w:rPr>
          <w:i/>
        </w:rPr>
        <w:t xml:space="preserve">strongly recommended </w:t>
      </w:r>
      <w:r w:rsidR="00D207B1">
        <w:t>that all working team handlers have attended Fred’s “Odor &amp; Olfaction” seminar.</w:t>
      </w:r>
      <w:r w:rsidR="00AA5D62">
        <w:tab/>
      </w:r>
      <w:r w:rsidR="00AA5D62">
        <w:tab/>
      </w:r>
      <w:r w:rsidR="00AA5D62">
        <w:tab/>
      </w:r>
      <w:r w:rsidR="00AA5D62">
        <w:tab/>
      </w:r>
      <w:r w:rsidR="00AA5D62">
        <w:tab/>
        <w:t xml:space="preserve">                                                </w:t>
      </w:r>
    </w:p>
    <w:p w14:paraId="35D228BD" w14:textId="1531B3CF" w:rsidR="00731ED4" w:rsidRPr="005502A9" w:rsidRDefault="00AA5D62" w:rsidP="005502A9">
      <w:pPr>
        <w:jc w:val="center"/>
        <w:rPr>
          <w:b/>
        </w:rPr>
      </w:pPr>
      <w:r>
        <w:rPr>
          <w:b/>
        </w:rPr>
        <w:t>Tuition = $225/team, $160 auditor</w:t>
      </w:r>
    </w:p>
    <w:p w14:paraId="5A71B818" w14:textId="6D76A639" w:rsidR="00731ED4" w:rsidRDefault="00731ED4" w:rsidP="00731ED4">
      <w:pPr>
        <w:jc w:val="both"/>
      </w:pPr>
      <w:r w:rsidRPr="00D207B1">
        <w:rPr>
          <w:u w:val="single"/>
        </w:rPr>
        <w:t>Venue:</w:t>
      </w:r>
      <w:r w:rsidRPr="00D207B1">
        <w:t xml:space="preserve"> </w:t>
      </w:r>
      <w:r w:rsidR="00A603A3" w:rsidRPr="00D207B1">
        <w:t xml:space="preserve"> M-Bar-C Ranch, 5264 Shore Meadow Road, Freeland, WA. </w:t>
      </w:r>
      <w:r w:rsidR="00D65845" w:rsidRPr="00D207B1">
        <w:t>AM &amp; PM snac</w:t>
      </w:r>
      <w:r w:rsidR="00A603A3" w:rsidRPr="00D207B1">
        <w:t xml:space="preserve">ks will be provided; lunch from a local deli </w:t>
      </w:r>
      <w:r w:rsidR="00D65845" w:rsidRPr="00D207B1">
        <w:t>will be available for pre-order</w:t>
      </w:r>
      <w:r w:rsidR="00D01DED" w:rsidRPr="00D207B1">
        <w:t xml:space="preserve"> in early June</w:t>
      </w:r>
      <w:r w:rsidR="00D65845" w:rsidRPr="00D207B1">
        <w:t>.</w:t>
      </w:r>
    </w:p>
    <w:p w14:paraId="1A33C845" w14:textId="1D5D9CA7" w:rsidR="00F868BE" w:rsidRDefault="005502A9" w:rsidP="005502A9">
      <w:pPr>
        <w:jc w:val="center"/>
        <w:rPr>
          <w:b/>
          <w:i/>
        </w:rPr>
      </w:pPr>
      <w:r>
        <w:rPr>
          <w:b/>
          <w:i/>
        </w:rPr>
        <w:t>Two (2) NACSW C.E.U. credits available for ANWI/CNWI</w:t>
      </w:r>
    </w:p>
    <w:p w14:paraId="58C48A2F" w14:textId="77777777" w:rsidR="005502A9" w:rsidRPr="005502A9" w:rsidRDefault="005502A9" w:rsidP="005502A9">
      <w:pPr>
        <w:jc w:val="center"/>
        <w:rPr>
          <w:b/>
          <w:i/>
        </w:rPr>
      </w:pPr>
    </w:p>
    <w:p w14:paraId="4F96C87F" w14:textId="47925527" w:rsidR="00F868BE" w:rsidRPr="005502A9" w:rsidRDefault="00F868BE" w:rsidP="00F868BE">
      <w:pPr>
        <w:jc w:val="center"/>
        <w:rPr>
          <w:b/>
          <w:sz w:val="28"/>
          <w:szCs w:val="28"/>
        </w:rPr>
      </w:pPr>
      <w:r w:rsidRPr="005502A9">
        <w:rPr>
          <w:b/>
          <w:sz w:val="28"/>
          <w:szCs w:val="28"/>
        </w:rPr>
        <w:t>YOU MAY REGISTER FOR ONE OR BOTH OF THESE SEMINARS</w:t>
      </w:r>
    </w:p>
    <w:p w14:paraId="7B4FD661" w14:textId="77777777" w:rsidR="00D207B1" w:rsidRDefault="00D207B1" w:rsidP="00731ED4">
      <w:pPr>
        <w:jc w:val="both"/>
      </w:pPr>
    </w:p>
    <w:p w14:paraId="40E0395B" w14:textId="763FE83B" w:rsidR="00D207B1" w:rsidRDefault="00D207B1" w:rsidP="00731ED4">
      <w:pPr>
        <w:jc w:val="both"/>
      </w:pPr>
      <w:r>
        <w:t xml:space="preserve">Questions? Georgia Edwards MD CNWI - </w:t>
      </w:r>
      <w:hyperlink r:id="rId4" w:history="1">
        <w:r w:rsidRPr="002732BC">
          <w:rPr>
            <w:rStyle w:val="Hyperlink"/>
          </w:rPr>
          <w:t>k9nosework@whidbey.net</w:t>
        </w:r>
      </w:hyperlink>
      <w:r>
        <w:t>, 360-579-1030 or</w:t>
      </w:r>
    </w:p>
    <w:p w14:paraId="5559F47C" w14:textId="53D98226" w:rsidR="00D207B1" w:rsidRDefault="00D207B1" w:rsidP="00731ED4">
      <w:pPr>
        <w:jc w:val="both"/>
      </w:pPr>
      <w:r>
        <w:t xml:space="preserve">                      Miriam Rose CNWI – </w:t>
      </w:r>
      <w:hyperlink r:id="rId5" w:history="1">
        <w:r w:rsidRPr="002732BC">
          <w:rPr>
            <w:rStyle w:val="Hyperlink"/>
          </w:rPr>
          <w:t>mimmery@yahoo.com</w:t>
        </w:r>
      </w:hyperlink>
      <w:r>
        <w:t>, 206-940-9168</w:t>
      </w:r>
    </w:p>
    <w:p w14:paraId="5A62C27F" w14:textId="77777777" w:rsidR="00F868BE" w:rsidRDefault="00F868BE" w:rsidP="00731ED4">
      <w:pPr>
        <w:jc w:val="both"/>
      </w:pPr>
    </w:p>
    <w:p w14:paraId="1B30FA57" w14:textId="77777777" w:rsidR="00D207B1" w:rsidRPr="00D207B1" w:rsidRDefault="00D207B1" w:rsidP="00731ED4">
      <w:pPr>
        <w:jc w:val="both"/>
      </w:pPr>
    </w:p>
    <w:p w14:paraId="026D4C32" w14:textId="1801355F" w:rsidR="00D65845" w:rsidRDefault="00D207B1" w:rsidP="00D207B1">
      <w:pPr>
        <w:jc w:val="center"/>
      </w:pPr>
      <w:r>
        <w:rPr>
          <w:noProof/>
          <w:lang w:eastAsia="en-US"/>
        </w:rPr>
        <w:lastRenderedPageBreak/>
        <w:drawing>
          <wp:inline distT="0" distB="0" distL="0" distR="0" wp14:anchorId="78B513F4" wp14:editId="019A5024">
            <wp:extent cx="1882775" cy="1739265"/>
            <wp:effectExtent l="0" t="0" r="0" b="0"/>
            <wp:docPr id="1" name="Picture 1" descr="Macintosh HD:Users:georgiaedwards2:Desktop:Fred Helfer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orgiaedwards2:Desktop:Fred Helfers(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2775" cy="1739265"/>
                    </a:xfrm>
                    <a:prstGeom prst="rect">
                      <a:avLst/>
                    </a:prstGeom>
                    <a:noFill/>
                    <a:ln>
                      <a:noFill/>
                    </a:ln>
                  </pic:spPr>
                </pic:pic>
              </a:graphicData>
            </a:graphic>
          </wp:inline>
        </w:drawing>
      </w:r>
    </w:p>
    <w:p w14:paraId="48CEFB6B" w14:textId="77777777" w:rsidR="00D207B1" w:rsidRDefault="00D207B1" w:rsidP="00D65845">
      <w:pPr>
        <w:jc w:val="both"/>
      </w:pPr>
    </w:p>
    <w:p w14:paraId="47900B6A" w14:textId="77777777" w:rsidR="00D207B1" w:rsidRPr="00D207B1" w:rsidRDefault="00D207B1" w:rsidP="00D65845">
      <w:pPr>
        <w:jc w:val="both"/>
      </w:pPr>
    </w:p>
    <w:p w14:paraId="5AE2F1CE" w14:textId="4FF36DFA" w:rsidR="00D207B1" w:rsidRPr="00D207B1" w:rsidRDefault="00D207B1" w:rsidP="00D207B1">
      <w:pPr>
        <w:widowControl w:val="0"/>
        <w:autoSpaceDE w:val="0"/>
        <w:autoSpaceDN w:val="0"/>
        <w:adjustRightInd w:val="0"/>
        <w:rPr>
          <w:rFonts w:cs="Arial"/>
          <w:color w:val="343434"/>
        </w:rPr>
      </w:pPr>
      <w:r w:rsidRPr="00D207B1">
        <w:rPr>
          <w:b/>
        </w:rPr>
        <w:t>About Fred:</w:t>
      </w:r>
      <w:r w:rsidRPr="00D207B1">
        <w:rPr>
          <w:rFonts w:cs="Arial"/>
          <w:b/>
          <w:bCs/>
          <w:color w:val="343434"/>
        </w:rPr>
        <w:t xml:space="preserve">  </w:t>
      </w:r>
      <w:r w:rsidRPr="00D207B1">
        <w:rPr>
          <w:rFonts w:cs="Arial"/>
          <w:color w:val="343434"/>
        </w:rPr>
        <w:t>Fred started training and handling detection canines in 1982 while working in law enforcement.  Fred has actively worked two drug detection canines during his 28 years in law enforcement and has expanded his knowledge of detection canines by training canines and handlers in the fields of insect detection, natural gas detection and accelerate detection.</w:t>
      </w:r>
    </w:p>
    <w:p w14:paraId="4F6363DF" w14:textId="77777777" w:rsidR="00D207B1" w:rsidRPr="00D207B1" w:rsidRDefault="00D207B1" w:rsidP="00D207B1">
      <w:pPr>
        <w:widowControl w:val="0"/>
        <w:autoSpaceDE w:val="0"/>
        <w:autoSpaceDN w:val="0"/>
        <w:adjustRightInd w:val="0"/>
        <w:rPr>
          <w:rFonts w:cs="Arial"/>
          <w:color w:val="343434"/>
        </w:rPr>
      </w:pPr>
    </w:p>
    <w:p w14:paraId="32FB3B67" w14:textId="77777777" w:rsidR="00D207B1" w:rsidRPr="00D207B1" w:rsidRDefault="00D207B1" w:rsidP="00D207B1">
      <w:pPr>
        <w:widowControl w:val="0"/>
        <w:autoSpaceDE w:val="0"/>
        <w:autoSpaceDN w:val="0"/>
        <w:adjustRightInd w:val="0"/>
        <w:rPr>
          <w:rFonts w:cs="Arial"/>
          <w:color w:val="343434"/>
        </w:rPr>
      </w:pPr>
      <w:r w:rsidRPr="00D207B1">
        <w:rPr>
          <w:rFonts w:cs="Arial"/>
          <w:color w:val="343434"/>
        </w:rPr>
        <w:t xml:space="preserve">For over 20 years Fred operated a professional detection dog training facility for police officers, training drug detection canines and their handlers. Fred’s passion and recognized expertise in training detection canine teams has led him to conduct training seminars and classes throughout United States, Canada, Australia and Brazil.  Fred is recognized as an expert in both State and Federal courts in the field of canine detection. Fred was the Senior Judge in the detection canine competition of the World Police and Fire games in Vancouver BC, Canada and has acted as competition Judge in the British Columbia Police Canine Association trials and the AKC / </w:t>
      </w:r>
      <w:proofErr w:type="spellStart"/>
      <w:r w:rsidRPr="00D207B1">
        <w:rPr>
          <w:rFonts w:cs="Arial"/>
          <w:color w:val="343434"/>
        </w:rPr>
        <w:t>Eukanuba</w:t>
      </w:r>
      <w:proofErr w:type="spellEnd"/>
      <w:r w:rsidRPr="00D207B1">
        <w:rPr>
          <w:rFonts w:cs="Arial"/>
          <w:color w:val="343434"/>
        </w:rPr>
        <w:t xml:space="preserve"> National competition trials in Orlando Florida.</w:t>
      </w:r>
    </w:p>
    <w:p w14:paraId="6B22ACA4" w14:textId="77777777" w:rsidR="00D207B1" w:rsidRPr="00D207B1" w:rsidRDefault="00D207B1" w:rsidP="00D207B1">
      <w:pPr>
        <w:widowControl w:val="0"/>
        <w:autoSpaceDE w:val="0"/>
        <w:autoSpaceDN w:val="0"/>
        <w:adjustRightInd w:val="0"/>
        <w:rPr>
          <w:rFonts w:cs="Arial"/>
          <w:color w:val="343434"/>
        </w:rPr>
      </w:pPr>
    </w:p>
    <w:p w14:paraId="2C4601B2" w14:textId="77777777" w:rsidR="00D207B1" w:rsidRPr="00D207B1" w:rsidRDefault="00D207B1" w:rsidP="00D207B1">
      <w:pPr>
        <w:widowControl w:val="0"/>
        <w:autoSpaceDE w:val="0"/>
        <w:autoSpaceDN w:val="0"/>
        <w:adjustRightInd w:val="0"/>
        <w:rPr>
          <w:rFonts w:cs="Arial"/>
          <w:color w:val="343434"/>
        </w:rPr>
      </w:pPr>
      <w:r w:rsidRPr="00D207B1">
        <w:rPr>
          <w:rFonts w:cs="Arial"/>
          <w:color w:val="343434"/>
        </w:rPr>
        <w:t xml:space="preserve">Fred is the founding President of the Pacific Northwest Police Detection Dog Association and now serves as President Emeritus of that association. (www.pnwk9.org). Additionally, Fred is a past president of the Washington State Police Canine Association. </w:t>
      </w:r>
    </w:p>
    <w:p w14:paraId="14BBD5B8" w14:textId="77777777" w:rsidR="00D207B1" w:rsidRPr="00D207B1" w:rsidRDefault="00D207B1" w:rsidP="00D207B1">
      <w:pPr>
        <w:widowControl w:val="0"/>
        <w:autoSpaceDE w:val="0"/>
        <w:autoSpaceDN w:val="0"/>
        <w:adjustRightInd w:val="0"/>
        <w:rPr>
          <w:rFonts w:cs="Arial"/>
          <w:color w:val="343434"/>
        </w:rPr>
      </w:pPr>
    </w:p>
    <w:p w14:paraId="399614A6" w14:textId="0502B556" w:rsidR="00D207B1" w:rsidRPr="00D207B1" w:rsidRDefault="00D207B1" w:rsidP="00D207B1">
      <w:pPr>
        <w:jc w:val="both"/>
        <w:rPr>
          <w:b/>
        </w:rPr>
      </w:pPr>
      <w:r w:rsidRPr="00D207B1">
        <w:rPr>
          <w:rFonts w:cs="Arial"/>
          <w:color w:val="343434"/>
        </w:rPr>
        <w:t xml:space="preserve">Fred </w:t>
      </w:r>
      <w:proofErr w:type="spellStart"/>
      <w:r w:rsidRPr="00D207B1">
        <w:rPr>
          <w:rFonts w:cs="Arial"/>
          <w:color w:val="343434"/>
        </w:rPr>
        <w:t>Helfers</w:t>
      </w:r>
      <w:proofErr w:type="spellEnd"/>
      <w:r w:rsidRPr="00D207B1">
        <w:rPr>
          <w:rFonts w:cs="Arial"/>
          <w:color w:val="343434"/>
        </w:rPr>
        <w:t xml:space="preserve"> is also a member of the Scientific Working Group on Dog and Orthogonal Factors. (SWGDOG .org)  One of 55 national and international scientists, trainers and practitioners, developing public safety detection dog best practices.</w:t>
      </w:r>
    </w:p>
    <w:sectPr w:rsidR="00D207B1" w:rsidRPr="00D207B1" w:rsidSect="00307657">
      <w:pgSz w:w="12240" w:h="15840"/>
      <w:pgMar w:top="432" w:right="720" w:bottom="43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2"/>
  </w:compat>
  <w:rsids>
    <w:rsidRoot w:val="00731ED4"/>
    <w:rsid w:val="000023E2"/>
    <w:rsid w:val="00036FCB"/>
    <w:rsid w:val="00116B90"/>
    <w:rsid w:val="001B4BE9"/>
    <w:rsid w:val="00226C6A"/>
    <w:rsid w:val="00307657"/>
    <w:rsid w:val="003149E6"/>
    <w:rsid w:val="00525D1F"/>
    <w:rsid w:val="005502A9"/>
    <w:rsid w:val="00684C0F"/>
    <w:rsid w:val="00731ED4"/>
    <w:rsid w:val="007959EB"/>
    <w:rsid w:val="008A64C1"/>
    <w:rsid w:val="008E3346"/>
    <w:rsid w:val="009F29D8"/>
    <w:rsid w:val="00A603A3"/>
    <w:rsid w:val="00AA5D62"/>
    <w:rsid w:val="00B57EB7"/>
    <w:rsid w:val="00B836D2"/>
    <w:rsid w:val="00C60202"/>
    <w:rsid w:val="00D01DED"/>
    <w:rsid w:val="00D207B1"/>
    <w:rsid w:val="00D65845"/>
    <w:rsid w:val="00EE627F"/>
    <w:rsid w:val="00F630B0"/>
    <w:rsid w:val="00F73846"/>
    <w:rsid w:val="00F868BE"/>
    <w:rsid w:val="00FC6DCE"/>
    <w:rsid w:val="00FD39C5"/>
    <w:rsid w:val="00FE2BAE"/>
    <w:rsid w:val="00FF6E7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D4F0285"/>
  <w15:docId w15:val="{829FC9E7-3795-4C8E-A7D6-259547F6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BE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07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7B1"/>
    <w:rPr>
      <w:rFonts w:ascii="Lucida Grande" w:hAnsi="Lucida Grande" w:cs="Lucida Grande"/>
      <w:sz w:val="18"/>
      <w:szCs w:val="18"/>
    </w:rPr>
  </w:style>
  <w:style w:type="character" w:styleId="Hyperlink">
    <w:name w:val="Hyperlink"/>
    <w:basedOn w:val="DefaultParagraphFont"/>
    <w:uiPriority w:val="99"/>
    <w:unhideWhenUsed/>
    <w:rsid w:val="00D207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mimmery@yahoo.com" TargetMode="External"/><Relationship Id="rId4" Type="http://schemas.openxmlformats.org/officeDocument/2006/relationships/hyperlink" Target="mailto:k9nosework@whidbe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NSW</dc:creator>
  <cp:keywords/>
  <dc:description/>
  <cp:lastModifiedBy>South Whidbey ParksRec</cp:lastModifiedBy>
  <cp:revision>2</cp:revision>
  <cp:lastPrinted>2015-01-11T00:17:00Z</cp:lastPrinted>
  <dcterms:created xsi:type="dcterms:W3CDTF">2015-01-27T16:34:00Z</dcterms:created>
  <dcterms:modified xsi:type="dcterms:W3CDTF">2015-01-27T16:34:00Z</dcterms:modified>
</cp:coreProperties>
</file>